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303E7A" w:rsidRPr="00303E7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03E7A" w:rsidRPr="00303E7A" w:rsidRDefault="00303E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3E7A">
              <w:rPr>
                <w:rFonts w:ascii="Times New Roman" w:hAnsi="Times New Roman" w:cs="Times New Roman"/>
                <w:sz w:val="24"/>
                <w:szCs w:val="24"/>
              </w:rPr>
              <w:t>11 октября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03E7A" w:rsidRPr="00303E7A" w:rsidRDefault="00303E7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E7A">
              <w:rPr>
                <w:rFonts w:ascii="Times New Roman" w:hAnsi="Times New Roman" w:cs="Times New Roman"/>
                <w:sz w:val="24"/>
                <w:szCs w:val="24"/>
              </w:rPr>
              <w:t>N 362-ФЗ</w:t>
            </w:r>
          </w:p>
        </w:tc>
      </w:tr>
    </w:tbl>
    <w:p w:rsidR="00303E7A" w:rsidRPr="00303E7A" w:rsidRDefault="00303E7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303E7A" w:rsidRPr="00303E7A" w:rsidRDefault="00303E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3E7A" w:rsidRPr="00303E7A" w:rsidRDefault="00303E7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03E7A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303E7A" w:rsidRPr="00303E7A" w:rsidRDefault="00303E7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03E7A" w:rsidRPr="00303E7A" w:rsidRDefault="00303E7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03E7A">
        <w:rPr>
          <w:rFonts w:ascii="Times New Roman" w:hAnsi="Times New Roman" w:cs="Times New Roman"/>
          <w:sz w:val="24"/>
          <w:szCs w:val="24"/>
        </w:rPr>
        <w:t>ФЕДЕРАЛЬНЫЙ ЗАКОН</w:t>
      </w:r>
    </w:p>
    <w:p w:rsidR="00303E7A" w:rsidRPr="00303E7A" w:rsidRDefault="00303E7A">
      <w:pPr>
        <w:pStyle w:val="ConsPlusTitle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3E7A" w:rsidRPr="00303E7A" w:rsidRDefault="00303E7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03E7A">
        <w:rPr>
          <w:rFonts w:ascii="Times New Roman" w:hAnsi="Times New Roman" w:cs="Times New Roman"/>
          <w:sz w:val="24"/>
          <w:szCs w:val="24"/>
        </w:rPr>
        <w:t>О ВНЕСЕНИИ ИЗМЕНЕНИЙ</w:t>
      </w:r>
    </w:p>
    <w:p w:rsidR="00303E7A" w:rsidRPr="00303E7A" w:rsidRDefault="00303E7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03E7A">
        <w:rPr>
          <w:rFonts w:ascii="Times New Roman" w:hAnsi="Times New Roman" w:cs="Times New Roman"/>
          <w:sz w:val="24"/>
          <w:szCs w:val="24"/>
        </w:rPr>
        <w:t>В СТАТЬЮ 5 ФЕДЕРАЛЬНОГО ЗАКОНА "ОБ АНТИКОРРУПЦИОННОЙ</w:t>
      </w:r>
    </w:p>
    <w:p w:rsidR="00303E7A" w:rsidRPr="00303E7A" w:rsidRDefault="00303E7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03E7A">
        <w:rPr>
          <w:rFonts w:ascii="Times New Roman" w:hAnsi="Times New Roman" w:cs="Times New Roman"/>
          <w:sz w:val="24"/>
          <w:szCs w:val="24"/>
        </w:rPr>
        <w:t>ЭКСПЕРТИЗЕ НОРМАТИВНЫХ ПРАВОВЫХ АКТОВ И ПРОЕКТОВ</w:t>
      </w:r>
    </w:p>
    <w:p w:rsidR="00303E7A" w:rsidRPr="00303E7A" w:rsidRDefault="00303E7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03E7A">
        <w:rPr>
          <w:rFonts w:ascii="Times New Roman" w:hAnsi="Times New Roman" w:cs="Times New Roman"/>
          <w:sz w:val="24"/>
          <w:szCs w:val="24"/>
        </w:rPr>
        <w:t>НОРМАТИВНЫХ ПРАВОВЫХ АКТОВ"</w:t>
      </w:r>
    </w:p>
    <w:p w:rsidR="00303E7A" w:rsidRPr="00303E7A" w:rsidRDefault="00303E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3E7A" w:rsidRPr="00303E7A" w:rsidRDefault="00303E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03E7A">
        <w:rPr>
          <w:rFonts w:ascii="Times New Roman" w:hAnsi="Times New Roman" w:cs="Times New Roman"/>
          <w:sz w:val="24"/>
          <w:szCs w:val="24"/>
        </w:rPr>
        <w:t>Принят</w:t>
      </w:r>
    </w:p>
    <w:p w:rsidR="00303E7A" w:rsidRPr="00303E7A" w:rsidRDefault="00303E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03E7A">
        <w:rPr>
          <w:rFonts w:ascii="Times New Roman" w:hAnsi="Times New Roman" w:cs="Times New Roman"/>
          <w:sz w:val="24"/>
          <w:szCs w:val="24"/>
        </w:rPr>
        <w:t>Государственной Думой</w:t>
      </w:r>
    </w:p>
    <w:p w:rsidR="00303E7A" w:rsidRPr="00303E7A" w:rsidRDefault="00303E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03E7A">
        <w:rPr>
          <w:rFonts w:ascii="Times New Roman" w:hAnsi="Times New Roman" w:cs="Times New Roman"/>
          <w:sz w:val="24"/>
          <w:szCs w:val="24"/>
        </w:rPr>
        <w:t>25 сентября 2018 года</w:t>
      </w:r>
    </w:p>
    <w:p w:rsidR="00303E7A" w:rsidRPr="00303E7A" w:rsidRDefault="00303E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03E7A" w:rsidRPr="00303E7A" w:rsidRDefault="00303E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03E7A">
        <w:rPr>
          <w:rFonts w:ascii="Times New Roman" w:hAnsi="Times New Roman" w:cs="Times New Roman"/>
          <w:sz w:val="24"/>
          <w:szCs w:val="24"/>
        </w:rPr>
        <w:t>Одобрен</w:t>
      </w:r>
    </w:p>
    <w:p w:rsidR="00303E7A" w:rsidRPr="00303E7A" w:rsidRDefault="00303E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03E7A">
        <w:rPr>
          <w:rFonts w:ascii="Times New Roman" w:hAnsi="Times New Roman" w:cs="Times New Roman"/>
          <w:sz w:val="24"/>
          <w:szCs w:val="24"/>
        </w:rPr>
        <w:t>Советом Федерации</w:t>
      </w:r>
    </w:p>
    <w:p w:rsidR="00303E7A" w:rsidRPr="00303E7A" w:rsidRDefault="00303E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03E7A">
        <w:rPr>
          <w:rFonts w:ascii="Times New Roman" w:hAnsi="Times New Roman" w:cs="Times New Roman"/>
          <w:sz w:val="24"/>
          <w:szCs w:val="24"/>
        </w:rPr>
        <w:t>3 октября 2018 года</w:t>
      </w:r>
    </w:p>
    <w:p w:rsidR="00303E7A" w:rsidRPr="00303E7A" w:rsidRDefault="00303E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3E7A" w:rsidRPr="00303E7A" w:rsidRDefault="00303E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3E7A">
        <w:rPr>
          <w:rFonts w:ascii="Times New Roman" w:hAnsi="Times New Roman" w:cs="Times New Roman"/>
          <w:sz w:val="24"/>
          <w:szCs w:val="24"/>
        </w:rPr>
        <w:t xml:space="preserve">Внести в </w:t>
      </w:r>
      <w:hyperlink r:id="rId4" w:history="1">
        <w:r w:rsidRPr="00303E7A">
          <w:rPr>
            <w:rFonts w:ascii="Times New Roman" w:hAnsi="Times New Roman" w:cs="Times New Roman"/>
            <w:color w:val="0000FF"/>
            <w:sz w:val="24"/>
            <w:szCs w:val="24"/>
          </w:rPr>
          <w:t>статью 5</w:t>
        </w:r>
      </w:hyperlink>
      <w:r w:rsidRPr="00303E7A">
        <w:rPr>
          <w:rFonts w:ascii="Times New Roman" w:hAnsi="Times New Roman" w:cs="Times New Roman"/>
          <w:sz w:val="24"/>
          <w:szCs w:val="24"/>
        </w:rPr>
        <w:t xml:space="preserve"> Федерального закона от 17 июля 2009 года N 172-ФЗ "Об антикоррупционной экспертизе нормативных правовых актов и проектов нормативных правовых актов" (Собрание законодательства Российской Федерации, 2009, N 29, ст. 3609; 2011, N 48, ст. 6730) следующие изменения:</w:t>
      </w:r>
    </w:p>
    <w:p w:rsidR="00303E7A" w:rsidRPr="00303E7A" w:rsidRDefault="00303E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3E7A">
        <w:rPr>
          <w:rFonts w:ascii="Times New Roman" w:hAnsi="Times New Roman" w:cs="Times New Roman"/>
          <w:sz w:val="24"/>
          <w:szCs w:val="24"/>
        </w:rPr>
        <w:t xml:space="preserve">1) </w:t>
      </w:r>
      <w:hyperlink r:id="rId5" w:history="1">
        <w:r w:rsidRPr="00303E7A">
          <w:rPr>
            <w:rFonts w:ascii="Times New Roman" w:hAnsi="Times New Roman" w:cs="Times New Roman"/>
            <w:color w:val="0000FF"/>
            <w:sz w:val="24"/>
            <w:szCs w:val="24"/>
          </w:rPr>
          <w:t>часть 1</w:t>
        </w:r>
      </w:hyperlink>
      <w:r w:rsidRPr="00303E7A">
        <w:rPr>
          <w:rFonts w:ascii="Times New Roman" w:hAnsi="Times New Roman" w:cs="Times New Roman"/>
          <w:sz w:val="24"/>
          <w:szCs w:val="24"/>
        </w:rPr>
        <w:t xml:space="preserve"> после слова "граждане" дополнить словами "Российской Федерации (далее - граждане)";</w:t>
      </w:r>
    </w:p>
    <w:p w:rsidR="00303E7A" w:rsidRPr="00303E7A" w:rsidRDefault="00303E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3E7A">
        <w:rPr>
          <w:rFonts w:ascii="Times New Roman" w:hAnsi="Times New Roman" w:cs="Times New Roman"/>
          <w:sz w:val="24"/>
          <w:szCs w:val="24"/>
        </w:rPr>
        <w:t xml:space="preserve">2) </w:t>
      </w:r>
      <w:hyperlink r:id="rId6" w:history="1">
        <w:r w:rsidRPr="00303E7A">
          <w:rPr>
            <w:rFonts w:ascii="Times New Roman" w:hAnsi="Times New Roman" w:cs="Times New Roman"/>
            <w:color w:val="0000FF"/>
            <w:sz w:val="24"/>
            <w:szCs w:val="24"/>
          </w:rPr>
          <w:t>дополнить</w:t>
        </w:r>
      </w:hyperlink>
      <w:r w:rsidRPr="00303E7A">
        <w:rPr>
          <w:rFonts w:ascii="Times New Roman" w:hAnsi="Times New Roman" w:cs="Times New Roman"/>
          <w:sz w:val="24"/>
          <w:szCs w:val="24"/>
        </w:rPr>
        <w:t xml:space="preserve"> частью 1.1 следующего содержания:</w:t>
      </w:r>
    </w:p>
    <w:p w:rsidR="00303E7A" w:rsidRPr="00303E7A" w:rsidRDefault="00303E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3E7A">
        <w:rPr>
          <w:rFonts w:ascii="Times New Roman" w:hAnsi="Times New Roman" w:cs="Times New Roman"/>
          <w:sz w:val="24"/>
          <w:szCs w:val="24"/>
        </w:rPr>
        <w:t>"1.1.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303E7A" w:rsidRPr="00303E7A" w:rsidRDefault="00303E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3E7A">
        <w:rPr>
          <w:rFonts w:ascii="Times New Roman" w:hAnsi="Times New Roman" w:cs="Times New Roman"/>
          <w:sz w:val="24"/>
          <w:szCs w:val="24"/>
        </w:rPr>
        <w:t>1) гражданами, имеющими неснятую или непогашенную судимость;</w:t>
      </w:r>
    </w:p>
    <w:p w:rsidR="00303E7A" w:rsidRPr="00303E7A" w:rsidRDefault="00303E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3E7A">
        <w:rPr>
          <w:rFonts w:ascii="Times New Roman" w:hAnsi="Times New Roman" w:cs="Times New Roman"/>
          <w:sz w:val="24"/>
          <w:szCs w:val="24"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303E7A" w:rsidRPr="00303E7A" w:rsidRDefault="00303E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3E7A">
        <w:rPr>
          <w:rFonts w:ascii="Times New Roman" w:hAnsi="Times New Roman" w:cs="Times New Roman"/>
          <w:sz w:val="24"/>
          <w:szCs w:val="24"/>
        </w:rPr>
        <w:t>3) гражданами, осуществляющими деятельность в органах и организациях, указанных в пункте 3 части 1 статьи 3 настоящего Федерального закона;</w:t>
      </w:r>
    </w:p>
    <w:p w:rsidR="00303E7A" w:rsidRPr="00303E7A" w:rsidRDefault="00303E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3E7A">
        <w:rPr>
          <w:rFonts w:ascii="Times New Roman" w:hAnsi="Times New Roman" w:cs="Times New Roman"/>
          <w:sz w:val="24"/>
          <w:szCs w:val="24"/>
        </w:rPr>
        <w:t>4) международными и иностранными организациями;</w:t>
      </w:r>
    </w:p>
    <w:p w:rsidR="00303E7A" w:rsidRPr="00303E7A" w:rsidRDefault="00303E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3E7A">
        <w:rPr>
          <w:rFonts w:ascii="Times New Roman" w:hAnsi="Times New Roman" w:cs="Times New Roman"/>
          <w:sz w:val="24"/>
          <w:szCs w:val="24"/>
        </w:rPr>
        <w:t>5) некоммерческими организациями, выполняющими функции иностранного агента</w:t>
      </w:r>
      <w:proofErr w:type="gramStart"/>
      <w:r w:rsidRPr="00303E7A"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303E7A" w:rsidRPr="00303E7A" w:rsidRDefault="00303E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3E7A" w:rsidRPr="00303E7A" w:rsidRDefault="00303E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03E7A">
        <w:rPr>
          <w:rFonts w:ascii="Times New Roman" w:hAnsi="Times New Roman" w:cs="Times New Roman"/>
          <w:sz w:val="24"/>
          <w:szCs w:val="24"/>
        </w:rPr>
        <w:t>Президент</w:t>
      </w:r>
    </w:p>
    <w:p w:rsidR="00303E7A" w:rsidRPr="00303E7A" w:rsidRDefault="00303E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03E7A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303E7A" w:rsidRPr="00303E7A" w:rsidRDefault="00303E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03E7A">
        <w:rPr>
          <w:rFonts w:ascii="Times New Roman" w:hAnsi="Times New Roman" w:cs="Times New Roman"/>
          <w:sz w:val="24"/>
          <w:szCs w:val="24"/>
        </w:rPr>
        <w:t>В.ПУТИН</w:t>
      </w:r>
    </w:p>
    <w:p w:rsidR="00303E7A" w:rsidRPr="00303E7A" w:rsidRDefault="00303E7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03E7A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303E7A" w:rsidRPr="00303E7A" w:rsidRDefault="00303E7A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303E7A">
        <w:rPr>
          <w:rFonts w:ascii="Times New Roman" w:hAnsi="Times New Roman" w:cs="Times New Roman"/>
          <w:sz w:val="24"/>
          <w:szCs w:val="24"/>
        </w:rPr>
        <w:t>11 октября 2018 года</w:t>
      </w:r>
    </w:p>
    <w:p w:rsidR="00794472" w:rsidRPr="00303E7A" w:rsidRDefault="00303E7A" w:rsidP="00303E7A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303E7A">
        <w:rPr>
          <w:rFonts w:ascii="Times New Roman" w:hAnsi="Times New Roman" w:cs="Times New Roman"/>
          <w:sz w:val="24"/>
          <w:szCs w:val="24"/>
        </w:rPr>
        <w:t>N 362-ФЗ</w:t>
      </w:r>
    </w:p>
    <w:sectPr w:rsidR="00794472" w:rsidRPr="00303E7A" w:rsidSect="00303E7A">
      <w:pgSz w:w="11906" w:h="16838"/>
      <w:pgMar w:top="568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03E7A"/>
    <w:rsid w:val="0003045E"/>
    <w:rsid w:val="00303E7A"/>
    <w:rsid w:val="003D558E"/>
    <w:rsid w:val="003D7F5D"/>
    <w:rsid w:val="00794472"/>
    <w:rsid w:val="00E94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3E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3E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03E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4B78C4DDBD158C9403C1AE1D55C0355C28E70D2E9A5D4F48144ADF410B240702F2358B95D819DF4kBw1F" TargetMode="External"/><Relationship Id="rId5" Type="http://schemas.openxmlformats.org/officeDocument/2006/relationships/hyperlink" Target="consultantplus://offline/ref=A4B78C4DDBD158C9403C1AE1D55C0355C28E70D2E9A5D4F48144ADF410B240702F2358kBw1F" TargetMode="External"/><Relationship Id="rId4" Type="http://schemas.openxmlformats.org/officeDocument/2006/relationships/hyperlink" Target="consultantplus://offline/ref=A4B78C4DDBD158C9403C1AE1D55C0355C28E70D2E9A5D4F48144ADF410B240702F2358B95D819DF4kBw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1625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Nadezhda</cp:lastModifiedBy>
  <cp:revision>2</cp:revision>
  <dcterms:created xsi:type="dcterms:W3CDTF">2019-02-15T11:32:00Z</dcterms:created>
  <dcterms:modified xsi:type="dcterms:W3CDTF">2019-02-15T11:32:00Z</dcterms:modified>
</cp:coreProperties>
</file>